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71AD" w14:textId="67CAD162" w:rsidR="00A428BF" w:rsidRPr="00A428BF" w:rsidRDefault="0079639C" w:rsidP="0091526C">
      <w:pPr>
        <w:pStyle w:val="BodyA"/>
        <w:spacing w:line="240" w:lineRule="auto"/>
        <w:ind w:left="720" w:right="720"/>
        <w:rPr>
          <w:rFonts w:ascii="Palatino Linotype" w:hAnsi="Palatino Linotype" w:cs="Times New Roman"/>
          <w:color w:val="auto"/>
          <w:u w:color="C00000"/>
        </w:rPr>
      </w:pPr>
      <w:r w:rsidRPr="0091526C">
        <w:rPr>
          <w:rFonts w:ascii="Palatino Linotype" w:hAnsi="Palatino Linotype" w:cs="Times New Roman"/>
          <w:b/>
          <w:bCs/>
          <w:color w:val="auto"/>
          <w:u w:color="C00000"/>
        </w:rPr>
        <w:t>FOR IMMEDIATE RELEASE</w:t>
      </w:r>
      <w:r w:rsidRPr="00A428BF">
        <w:rPr>
          <w:rFonts w:ascii="Palatino Linotype" w:hAnsi="Palatino Linotype" w:cs="Times New Roman"/>
          <w:color w:val="auto"/>
          <w:u w:color="C00000"/>
        </w:rPr>
        <w:br/>
      </w:r>
      <w:r w:rsidR="00382E2C" w:rsidRPr="00A428BF">
        <w:rPr>
          <w:rFonts w:ascii="Palatino Linotype" w:hAnsi="Palatino Linotype" w:cs="Times New Roman"/>
          <w:color w:val="auto"/>
          <w:u w:color="C00000"/>
        </w:rPr>
        <w:t>March/April</w:t>
      </w:r>
      <w:r w:rsidRPr="00A428BF">
        <w:rPr>
          <w:rFonts w:ascii="Palatino Linotype" w:hAnsi="Palatino Linotype" w:cs="Times New Roman"/>
          <w:color w:val="auto"/>
          <w:u w:color="C00000"/>
        </w:rPr>
        <w:t xml:space="preserve"> XX, </w:t>
      </w:r>
      <w:r w:rsidR="000F57EA" w:rsidRPr="00A428BF">
        <w:rPr>
          <w:rFonts w:ascii="Palatino Linotype" w:hAnsi="Palatino Linotype" w:cs="Times New Roman"/>
          <w:color w:val="auto"/>
          <w:u w:color="C00000"/>
        </w:rPr>
        <w:t>202</w:t>
      </w:r>
      <w:r w:rsidR="00DB08A8">
        <w:rPr>
          <w:rFonts w:ascii="Palatino Linotype" w:hAnsi="Palatino Linotype" w:cs="Times New Roman"/>
          <w:color w:val="auto"/>
          <w:u w:color="C00000"/>
        </w:rPr>
        <w:t>4</w:t>
      </w:r>
      <w:r w:rsidRPr="00A428BF">
        <w:rPr>
          <w:rFonts w:ascii="Palatino Linotype" w:hAnsi="Palatino Linotype" w:cs="Times New Roman"/>
          <w:color w:val="auto"/>
          <w:u w:color="C00000"/>
        </w:rPr>
        <w:br/>
      </w:r>
    </w:p>
    <w:p w14:paraId="2DD84208" w14:textId="77777777" w:rsidR="0091526C" w:rsidRPr="00C67EE8" w:rsidRDefault="0091526C" w:rsidP="0091526C">
      <w:pPr>
        <w:pStyle w:val="xmsonormal"/>
        <w:shd w:val="clear" w:color="auto" w:fill="FFFFFF"/>
        <w:spacing w:before="0" w:beforeAutospacing="0" w:after="0" w:afterAutospacing="0"/>
        <w:ind w:left="720" w:right="720"/>
        <w:rPr>
          <w:b/>
          <w:bCs/>
          <w:color w:val="242424"/>
          <w:sz w:val="22"/>
          <w:szCs w:val="22"/>
          <w:bdr w:val="none" w:sz="0" w:space="0" w:color="auto" w:frame="1"/>
        </w:rPr>
      </w:pPr>
      <w:r w:rsidRPr="00C67EE8">
        <w:rPr>
          <w:b/>
          <w:bCs/>
          <w:color w:val="242424"/>
          <w:sz w:val="22"/>
          <w:szCs w:val="22"/>
          <w:bdr w:val="none" w:sz="0" w:space="0" w:color="auto" w:frame="1"/>
        </w:rPr>
        <w:t xml:space="preserve">CONTACT: </w:t>
      </w:r>
    </w:p>
    <w:p w14:paraId="5C69F210" w14:textId="77777777" w:rsidR="0091526C" w:rsidRPr="00C67EE8" w:rsidRDefault="0091526C" w:rsidP="0091526C">
      <w:pPr>
        <w:pStyle w:val="NormalWeb"/>
        <w:shd w:val="clear" w:color="auto" w:fill="FFFFFF"/>
        <w:spacing w:before="0" w:beforeAutospacing="0" w:after="0" w:afterAutospacing="0"/>
        <w:ind w:left="720" w:right="720"/>
        <w:textAlignment w:val="baseline"/>
        <w:rPr>
          <w:color w:val="242424"/>
          <w:sz w:val="22"/>
          <w:szCs w:val="22"/>
        </w:rPr>
      </w:pPr>
      <w:r w:rsidRPr="00C67EE8">
        <w:rPr>
          <w:rStyle w:val="markkyn0zja3n"/>
          <w:rFonts w:eastAsia="Trebuchet MS Bold"/>
          <w:color w:val="242424"/>
          <w:bdr w:val="none" w:sz="0" w:space="0" w:color="auto" w:frame="1"/>
        </w:rPr>
        <w:t>Cassandra</w:t>
      </w:r>
      <w:r w:rsidRPr="00C67EE8">
        <w:rPr>
          <w:color w:val="242424"/>
          <w:bdr w:val="none" w:sz="0" w:space="0" w:color="auto" w:frame="1"/>
        </w:rPr>
        <w:t xml:space="preserve"> Falone  </w:t>
      </w:r>
    </w:p>
    <w:p w14:paraId="677842C0" w14:textId="77777777" w:rsidR="0091526C" w:rsidRPr="00C67EE8" w:rsidRDefault="0091526C" w:rsidP="0091526C">
      <w:pPr>
        <w:pStyle w:val="NormalWeb"/>
        <w:shd w:val="clear" w:color="auto" w:fill="FFFFFF"/>
        <w:spacing w:before="0" w:beforeAutospacing="0" w:after="0" w:afterAutospacing="0"/>
        <w:ind w:left="720" w:right="720"/>
        <w:textAlignment w:val="baseline"/>
        <w:rPr>
          <w:color w:val="242424"/>
          <w:sz w:val="22"/>
          <w:szCs w:val="22"/>
        </w:rPr>
      </w:pPr>
      <w:hyperlink r:id="rId6" w:history="1">
        <w:r w:rsidRPr="00C67EE8">
          <w:rPr>
            <w:rStyle w:val="Hyperlink"/>
            <w:color w:val="0077CA"/>
            <w:bdr w:val="none" w:sz="0" w:space="0" w:color="auto" w:frame="1"/>
          </w:rPr>
          <w:t>cfalone@partners.org</w:t>
        </w:r>
      </w:hyperlink>
      <w:r w:rsidRPr="00C67EE8">
        <w:rPr>
          <w:color w:val="000000"/>
          <w:bdr w:val="none" w:sz="0" w:space="0" w:color="auto" w:frame="1"/>
        </w:rPr>
        <w:t xml:space="preserve">; </w:t>
      </w:r>
      <w:r w:rsidRPr="00C67EE8">
        <w:rPr>
          <w:color w:val="242424"/>
          <w:bdr w:val="none" w:sz="0" w:space="0" w:color="auto" w:frame="1"/>
        </w:rPr>
        <w:t>(617) 721-0537 </w:t>
      </w:r>
    </w:p>
    <w:p w14:paraId="3C8ADEE9" w14:textId="77777777" w:rsidR="008D4F40" w:rsidRPr="00A428BF" w:rsidRDefault="008D4F40" w:rsidP="0091526C">
      <w:pPr>
        <w:pStyle w:val="xmsonormal"/>
        <w:shd w:val="clear" w:color="auto" w:fill="FFFFFF"/>
        <w:spacing w:before="0" w:beforeAutospacing="0" w:after="0" w:afterAutospacing="0"/>
        <w:ind w:left="720" w:right="720"/>
        <w:rPr>
          <w:rFonts w:ascii="Palatino Linotype" w:hAnsi="Palatino Linotype" w:cs="Calibri"/>
          <w:color w:val="242424"/>
          <w:sz w:val="22"/>
          <w:szCs w:val="22"/>
        </w:rPr>
      </w:pPr>
    </w:p>
    <w:p w14:paraId="5BEA894E" w14:textId="77777777" w:rsidR="00A428BF" w:rsidRPr="00A428BF" w:rsidRDefault="00A428BF" w:rsidP="0091526C">
      <w:pPr>
        <w:pStyle w:val="BodyA"/>
        <w:spacing w:after="0" w:line="240" w:lineRule="auto"/>
        <w:ind w:left="720" w:right="720"/>
        <w:rPr>
          <w:rFonts w:ascii="Palatino Linotype" w:hAnsi="Palatino Linotype" w:cs="Times New Roman"/>
          <w:b/>
          <w:color w:val="auto"/>
          <w:u w:color="C00000"/>
        </w:rPr>
      </w:pPr>
    </w:p>
    <w:p w14:paraId="24AF1A79" w14:textId="3804B06D" w:rsidR="00A428BF" w:rsidRDefault="00A428BF" w:rsidP="0091526C">
      <w:pPr>
        <w:pStyle w:val="BodyA"/>
        <w:spacing w:after="0" w:line="240" w:lineRule="auto"/>
        <w:ind w:left="720" w:right="720"/>
        <w:jc w:val="center"/>
        <w:rPr>
          <w:rFonts w:ascii="Palatino Linotype" w:hAnsi="Palatino Linotype" w:cs="Times New Roman"/>
          <w:b/>
          <w:color w:val="auto"/>
          <w:u w:color="C00000"/>
        </w:rPr>
      </w:pPr>
      <w:r w:rsidRPr="00A428BF">
        <w:rPr>
          <w:rFonts w:ascii="Palatino Linotype" w:hAnsi="Palatino Linotype" w:cs="Times New Roman"/>
          <w:b/>
          <w:color w:val="auto"/>
          <w:u w:color="C00000"/>
        </w:rPr>
        <w:t xml:space="preserve">[NAME OF RUNNER’S HOMETOWN] Resident to Run </w:t>
      </w:r>
      <w:r w:rsidR="0079639C" w:rsidRPr="00A428BF">
        <w:rPr>
          <w:rFonts w:ascii="Palatino Linotype" w:hAnsi="Palatino Linotype" w:cs="Times New Roman"/>
          <w:b/>
          <w:color w:val="auto"/>
          <w:u w:color="C00000"/>
        </w:rPr>
        <w:t xml:space="preserve">the </w:t>
      </w:r>
      <w:r w:rsidR="008F53DF" w:rsidRPr="00A428BF">
        <w:rPr>
          <w:rFonts w:ascii="Palatino Linotype" w:hAnsi="Palatino Linotype" w:cs="Times New Roman"/>
          <w:b/>
          <w:color w:val="auto"/>
          <w:u w:color="C00000"/>
        </w:rPr>
        <w:t>12</w:t>
      </w:r>
      <w:r w:rsidR="00DB08A8">
        <w:rPr>
          <w:rFonts w:ascii="Palatino Linotype" w:hAnsi="Palatino Linotype" w:cs="Times New Roman"/>
          <w:b/>
          <w:color w:val="auto"/>
          <w:u w:color="C00000"/>
        </w:rPr>
        <w:t>8</w:t>
      </w:r>
      <w:r w:rsidR="008F53DF" w:rsidRPr="00A428BF">
        <w:rPr>
          <w:rFonts w:ascii="Palatino Linotype" w:hAnsi="Palatino Linotype" w:cs="Times New Roman"/>
          <w:b/>
          <w:color w:val="auto"/>
          <w:u w:color="C00000"/>
          <w:vertAlign w:val="superscript"/>
        </w:rPr>
        <w:t>th</w:t>
      </w:r>
      <w:r w:rsidR="008F53DF" w:rsidRPr="00A428BF">
        <w:rPr>
          <w:rFonts w:ascii="Palatino Linotype" w:hAnsi="Palatino Linotype" w:cs="Times New Roman"/>
          <w:b/>
          <w:color w:val="auto"/>
          <w:u w:color="C00000"/>
        </w:rPr>
        <w:t xml:space="preserve"> </w:t>
      </w:r>
      <w:r w:rsidR="0079639C" w:rsidRPr="00A428BF">
        <w:rPr>
          <w:rFonts w:ascii="Palatino Linotype" w:hAnsi="Palatino Linotype" w:cs="Times New Roman"/>
          <w:b/>
          <w:color w:val="auto"/>
          <w:u w:color="C00000"/>
        </w:rPr>
        <w:t xml:space="preserve">Boston Marathon for </w:t>
      </w:r>
    </w:p>
    <w:p w14:paraId="07E34237" w14:textId="77777777" w:rsidR="00A428BF" w:rsidRDefault="0079639C" w:rsidP="0091526C">
      <w:pPr>
        <w:pStyle w:val="BodyA"/>
        <w:spacing w:after="0" w:line="240" w:lineRule="auto"/>
        <w:ind w:left="720" w:right="720"/>
        <w:jc w:val="center"/>
        <w:rPr>
          <w:rFonts w:ascii="Palatino Linotype" w:hAnsi="Palatino Linotype" w:cs="Times New Roman"/>
          <w:b/>
          <w:color w:val="auto"/>
          <w:u w:color="C00000"/>
        </w:rPr>
      </w:pPr>
      <w:r w:rsidRPr="00A428BF">
        <w:rPr>
          <w:rFonts w:ascii="Palatino Linotype" w:hAnsi="Palatino Linotype" w:cs="Times New Roman"/>
          <w:b/>
          <w:color w:val="auto"/>
          <w:u w:color="C00000"/>
        </w:rPr>
        <w:t>The Gillian Reny Stepping Strong Center for Trauma Innovation</w:t>
      </w:r>
      <w:r w:rsidR="00A428BF" w:rsidRPr="00A428BF">
        <w:rPr>
          <w:rFonts w:ascii="Palatino Linotype" w:hAnsi="Palatino Linotype" w:cs="Times New Roman"/>
          <w:b/>
          <w:color w:val="auto"/>
          <w:u w:color="C00000"/>
        </w:rPr>
        <w:t xml:space="preserve"> </w:t>
      </w:r>
    </w:p>
    <w:p w14:paraId="056B3052" w14:textId="6C976AA6" w:rsidR="00A428BF" w:rsidRPr="00A428BF" w:rsidRDefault="00A428BF" w:rsidP="0091526C">
      <w:pPr>
        <w:pStyle w:val="BodyA"/>
        <w:spacing w:after="0" w:line="240" w:lineRule="auto"/>
        <w:ind w:left="720" w:right="720"/>
        <w:jc w:val="center"/>
        <w:rPr>
          <w:rFonts w:ascii="Palatino Linotype" w:hAnsi="Palatino Linotype" w:cs="Times New Roman"/>
          <w:b/>
          <w:color w:val="auto"/>
          <w:u w:color="C00000"/>
        </w:rPr>
      </w:pPr>
      <w:r w:rsidRPr="00A428BF">
        <w:rPr>
          <w:rFonts w:ascii="Palatino Linotype" w:hAnsi="Palatino Linotype" w:cs="Times New Roman"/>
          <w:b/>
          <w:color w:val="auto"/>
          <w:u w:color="C00000"/>
        </w:rPr>
        <w:t>at Brigham and Women’s Hospital</w:t>
      </w:r>
    </w:p>
    <w:p w14:paraId="40A800EB" w14:textId="77777777" w:rsidR="0079639C" w:rsidRPr="00A428BF" w:rsidRDefault="0079639C" w:rsidP="0091526C">
      <w:pPr>
        <w:pStyle w:val="BodyA"/>
        <w:spacing w:after="0" w:line="240" w:lineRule="auto"/>
        <w:ind w:left="720" w:right="720"/>
        <w:rPr>
          <w:rFonts w:ascii="Palatino Linotype" w:eastAsia="Trebuchet MS Bold" w:hAnsi="Palatino Linotype" w:cs="Times New Roman"/>
          <w:color w:val="auto"/>
        </w:rPr>
      </w:pPr>
      <w:r w:rsidRPr="00A428BF">
        <w:rPr>
          <w:rFonts w:ascii="Palatino Linotype" w:eastAsia="Trebuchet MS Bold" w:hAnsi="Palatino Linotype" w:cs="Times New Roman"/>
          <w:color w:val="auto"/>
        </w:rPr>
        <w:br/>
      </w:r>
    </w:p>
    <w:p w14:paraId="08380A65" w14:textId="1D05553F" w:rsidR="0079639C" w:rsidRPr="00A428BF" w:rsidRDefault="0079639C" w:rsidP="0091526C">
      <w:pPr>
        <w:pStyle w:val="CommentText"/>
        <w:ind w:left="720" w:right="720"/>
        <w:rPr>
          <w:rFonts w:ascii="Palatino Linotype" w:hAnsi="Palatino Linotype"/>
          <w:sz w:val="22"/>
          <w:szCs w:val="22"/>
        </w:rPr>
      </w:pPr>
      <w:r w:rsidRPr="00A428BF">
        <w:rPr>
          <w:rFonts w:ascii="Palatino Linotype" w:hAnsi="Palatino Linotype"/>
          <w:sz w:val="22"/>
          <w:szCs w:val="22"/>
        </w:rPr>
        <w:t xml:space="preserve">As a member of the </w:t>
      </w:r>
      <w:r w:rsidR="000F57EA" w:rsidRPr="00A428BF">
        <w:rPr>
          <w:rFonts w:ascii="Palatino Linotype" w:hAnsi="Palatino Linotype"/>
          <w:sz w:val="22"/>
          <w:szCs w:val="22"/>
        </w:rPr>
        <w:t>202</w:t>
      </w:r>
      <w:r w:rsidR="00DB08A8">
        <w:rPr>
          <w:rFonts w:ascii="Palatino Linotype" w:hAnsi="Palatino Linotype"/>
          <w:sz w:val="22"/>
          <w:szCs w:val="22"/>
        </w:rPr>
        <w:t>4</w:t>
      </w:r>
      <w:r w:rsidR="000F57EA" w:rsidRPr="00A428BF">
        <w:rPr>
          <w:rFonts w:ascii="Palatino Linotype" w:hAnsi="Palatino Linotype"/>
          <w:sz w:val="22"/>
          <w:szCs w:val="22"/>
        </w:rPr>
        <w:t xml:space="preserve"> Brigham</w:t>
      </w:r>
      <w:r w:rsidRPr="00A428BF">
        <w:rPr>
          <w:rFonts w:ascii="Palatino Linotype" w:hAnsi="Palatino Linotype"/>
          <w:sz w:val="22"/>
          <w:szCs w:val="22"/>
        </w:rPr>
        <w:t xml:space="preserve"> Stepping Strong Marathon Team, [</w:t>
      </w:r>
      <w:r w:rsidR="00FD5929">
        <w:rPr>
          <w:rFonts w:ascii="Palatino Linotype" w:hAnsi="Palatino Linotype"/>
          <w:sz w:val="22"/>
          <w:szCs w:val="22"/>
        </w:rPr>
        <w:t xml:space="preserve">FIRST LAST </w:t>
      </w:r>
      <w:r w:rsidRPr="00A428BF">
        <w:rPr>
          <w:rFonts w:ascii="Palatino Linotype" w:hAnsi="Palatino Linotype"/>
          <w:sz w:val="22"/>
          <w:szCs w:val="22"/>
        </w:rPr>
        <w:t>NAME FROM CITY AND STATE] will run the historic</w:t>
      </w:r>
      <w:r w:rsidR="008F53DF" w:rsidRPr="00A428BF">
        <w:rPr>
          <w:rFonts w:ascii="Palatino Linotype" w:hAnsi="Palatino Linotype"/>
          <w:sz w:val="22"/>
          <w:szCs w:val="22"/>
        </w:rPr>
        <w:t xml:space="preserve"> 12</w:t>
      </w:r>
      <w:r w:rsidR="00DB08A8">
        <w:rPr>
          <w:rFonts w:ascii="Palatino Linotype" w:hAnsi="Palatino Linotype"/>
          <w:sz w:val="22"/>
          <w:szCs w:val="22"/>
        </w:rPr>
        <w:t>8</w:t>
      </w:r>
      <w:r w:rsidR="008F53DF" w:rsidRPr="00A428BF">
        <w:rPr>
          <w:rFonts w:ascii="Palatino Linotype" w:hAnsi="Palatino Linotype"/>
          <w:sz w:val="22"/>
          <w:szCs w:val="22"/>
          <w:vertAlign w:val="superscript"/>
        </w:rPr>
        <w:t>th</w:t>
      </w:r>
      <w:r w:rsidR="008F53DF" w:rsidRPr="00A428BF">
        <w:rPr>
          <w:rFonts w:ascii="Palatino Linotype" w:hAnsi="Palatino Linotype"/>
          <w:sz w:val="22"/>
          <w:szCs w:val="22"/>
        </w:rPr>
        <w:t xml:space="preserve"> </w:t>
      </w:r>
      <w:r w:rsidRPr="00A428BF">
        <w:rPr>
          <w:rFonts w:ascii="Palatino Linotype" w:hAnsi="Palatino Linotype"/>
          <w:sz w:val="22"/>
          <w:szCs w:val="22"/>
        </w:rPr>
        <w:t xml:space="preserve">Boston Marathon course from Hopkinton to Boston on </w:t>
      </w:r>
      <w:r w:rsidR="00382E2C" w:rsidRPr="00A428BF">
        <w:rPr>
          <w:rFonts w:ascii="Palatino Linotype" w:hAnsi="Palatino Linotype"/>
          <w:sz w:val="22"/>
          <w:szCs w:val="22"/>
        </w:rPr>
        <w:t>April 1</w:t>
      </w:r>
      <w:r w:rsidR="00DB08A8">
        <w:rPr>
          <w:rFonts w:ascii="Palatino Linotype" w:hAnsi="Palatino Linotype"/>
          <w:sz w:val="22"/>
          <w:szCs w:val="22"/>
        </w:rPr>
        <w:t>5</w:t>
      </w:r>
      <w:r w:rsidR="00382E2C" w:rsidRPr="00A428BF">
        <w:rPr>
          <w:rFonts w:ascii="Palatino Linotype" w:hAnsi="Palatino Linotype"/>
          <w:sz w:val="22"/>
          <w:szCs w:val="22"/>
        </w:rPr>
        <w:t>, 202</w:t>
      </w:r>
      <w:r w:rsidR="00DB08A8">
        <w:rPr>
          <w:rFonts w:ascii="Palatino Linotype" w:hAnsi="Palatino Linotype"/>
          <w:sz w:val="22"/>
          <w:szCs w:val="22"/>
        </w:rPr>
        <w:t>4</w:t>
      </w:r>
      <w:r w:rsidR="000F57EA" w:rsidRPr="00A428BF">
        <w:rPr>
          <w:rFonts w:ascii="Palatino Linotype" w:hAnsi="Palatino Linotype"/>
          <w:sz w:val="22"/>
          <w:szCs w:val="22"/>
        </w:rPr>
        <w:t>.</w:t>
      </w:r>
    </w:p>
    <w:p w14:paraId="68F3820E" w14:textId="77777777" w:rsidR="0079639C" w:rsidRPr="00A428BF" w:rsidRDefault="0079639C" w:rsidP="0091526C">
      <w:pPr>
        <w:pStyle w:val="BodyA"/>
        <w:spacing w:after="0" w:line="240" w:lineRule="auto"/>
        <w:ind w:left="720" w:right="720"/>
        <w:rPr>
          <w:rFonts w:ascii="Palatino Linotype" w:eastAsia="Trebuchet MS Bold" w:hAnsi="Palatino Linotype" w:cs="Times New Roman"/>
          <w:color w:val="auto"/>
        </w:rPr>
      </w:pPr>
    </w:p>
    <w:p w14:paraId="60D14A38" w14:textId="77777777" w:rsidR="0079639C" w:rsidRPr="00A428BF" w:rsidRDefault="0079639C" w:rsidP="0091526C">
      <w:pPr>
        <w:pStyle w:val="BodyA"/>
        <w:tabs>
          <w:tab w:val="left" w:pos="180"/>
        </w:tabs>
        <w:spacing w:after="0" w:line="240" w:lineRule="auto"/>
        <w:ind w:left="720" w:right="720"/>
        <w:rPr>
          <w:rFonts w:ascii="Palatino Linotype" w:eastAsia="Trebuchet MS Bold" w:hAnsi="Palatino Linotype" w:cs="Times New Roman"/>
          <w:color w:val="auto"/>
        </w:rPr>
      </w:pPr>
      <w:r w:rsidRPr="00A428BF">
        <w:rPr>
          <w:rFonts w:ascii="Palatino Linotype" w:hAnsi="Palatino Linotype" w:cs="Times New Roman"/>
          <w:color w:val="auto"/>
        </w:rPr>
        <w:t xml:space="preserve">NAME is running because: “quote from runner 1-3 sentences” </w:t>
      </w:r>
    </w:p>
    <w:p w14:paraId="58193F34" w14:textId="77777777" w:rsidR="0079639C" w:rsidRPr="00A428BF" w:rsidRDefault="0079639C" w:rsidP="0091526C">
      <w:pPr>
        <w:pStyle w:val="BodyA"/>
        <w:spacing w:after="0" w:line="240" w:lineRule="auto"/>
        <w:ind w:left="720" w:right="720"/>
        <w:rPr>
          <w:rFonts w:ascii="Palatino Linotype" w:hAnsi="Palatino Linotype" w:cs="Times New Roman"/>
          <w:color w:val="auto"/>
        </w:rPr>
      </w:pPr>
    </w:p>
    <w:p w14:paraId="11EE1059" w14:textId="4154E70A" w:rsidR="007255A0" w:rsidRPr="00311AC4" w:rsidRDefault="007255A0" w:rsidP="007255A0">
      <w:pPr>
        <w:pStyle w:val="BodyA"/>
        <w:spacing w:line="240" w:lineRule="auto"/>
        <w:ind w:left="720" w:right="720"/>
        <w:rPr>
          <w:rFonts w:ascii="Times New Roman" w:hAnsi="Times New Roman" w:cs="Times New Roman"/>
          <w:color w:val="242424"/>
          <w:sz w:val="24"/>
          <w:szCs w:val="24"/>
          <w:shd w:val="clear" w:color="auto" w:fill="FFFFFF"/>
        </w:rPr>
      </w:pPr>
      <w:r w:rsidRPr="00311AC4">
        <w:rPr>
          <w:rFonts w:ascii="Times New Roman" w:hAnsi="Times New Roman" w:cs="Times New Roman"/>
          <w:color w:val="222222"/>
          <w:sz w:val="24"/>
          <w:szCs w:val="24"/>
          <w:shd w:val="clear" w:color="auto" w:fill="FFFFFF"/>
        </w:rPr>
        <w:t xml:space="preserve">This year marks 10 years since the Reny family established the Stepping Strong Fund in gratitude to the Brigham caregivers who saved their daughter Gillian’s life and limbs after the 2013 Boston Marathon bombings. </w:t>
      </w:r>
      <w:r w:rsidR="004D3377" w:rsidRPr="00311AC4">
        <w:rPr>
          <w:rFonts w:ascii="Times New Roman" w:hAnsi="Times New Roman" w:cs="Times New Roman"/>
          <w:color w:val="222222"/>
          <w:sz w:val="24"/>
          <w:szCs w:val="24"/>
          <w:shd w:val="clear" w:color="auto" w:fill="FFFFFF"/>
        </w:rPr>
        <w:t xml:space="preserve">With a mission </w:t>
      </w:r>
      <w:r w:rsidR="004D3377" w:rsidRPr="00311AC4">
        <w:rPr>
          <w:rFonts w:ascii="Times New Roman" w:hAnsi="Times New Roman" w:cs="Times New Roman"/>
          <w:color w:val="222222"/>
          <w:sz w:val="24"/>
          <w:szCs w:val="24"/>
          <w:shd w:val="clear" w:color="auto" w:fill="FFFFFF"/>
        </w:rPr>
        <w:t>to transform the lives of civilians and military trauma patients</w:t>
      </w:r>
      <w:r w:rsidR="004D3377" w:rsidRPr="00311AC4">
        <w:rPr>
          <w:rFonts w:ascii="Times New Roman" w:hAnsi="Times New Roman" w:cs="Times New Roman"/>
          <w:color w:val="222222"/>
          <w:sz w:val="24"/>
          <w:szCs w:val="24"/>
          <w:shd w:val="clear" w:color="auto" w:fill="FFFFFF"/>
        </w:rPr>
        <w:t xml:space="preserve"> worldwide, the Stepping Strong Center </w:t>
      </w:r>
      <w:r w:rsidRPr="00311AC4">
        <w:rPr>
          <w:rFonts w:ascii="Times New Roman" w:hAnsi="Times New Roman" w:cs="Times New Roman"/>
          <w:color w:val="242424"/>
          <w:sz w:val="24"/>
          <w:szCs w:val="24"/>
          <w:shd w:val="clear" w:color="auto" w:fill="FFFFFF"/>
        </w:rPr>
        <w:t xml:space="preserve">has raised more than $27 million dollars, funded 57 teams of physician-scientists, </w:t>
      </w:r>
      <w:r w:rsidR="004D3377" w:rsidRPr="00311AC4">
        <w:rPr>
          <w:rFonts w:ascii="Times New Roman" w:hAnsi="Times New Roman" w:cs="Times New Roman"/>
          <w:color w:val="242424"/>
          <w:sz w:val="24"/>
          <w:szCs w:val="24"/>
          <w:shd w:val="clear" w:color="auto" w:fill="FFFFFF"/>
        </w:rPr>
        <w:t xml:space="preserve">and </w:t>
      </w:r>
      <w:r w:rsidRPr="00311AC4">
        <w:rPr>
          <w:rFonts w:ascii="Times New Roman" w:hAnsi="Times New Roman" w:cs="Times New Roman"/>
          <w:color w:val="242424"/>
          <w:sz w:val="24"/>
          <w:szCs w:val="24"/>
          <w:shd w:val="clear" w:color="auto" w:fill="FFFFFF"/>
        </w:rPr>
        <w:t>trained 13 fellows who are leading the way for the next generation of surgeons and care providers</w:t>
      </w:r>
      <w:r w:rsidR="004D3377" w:rsidRPr="00311AC4">
        <w:rPr>
          <w:rFonts w:ascii="Times New Roman" w:hAnsi="Times New Roman" w:cs="Times New Roman"/>
          <w:color w:val="242424"/>
          <w:sz w:val="24"/>
          <w:szCs w:val="24"/>
          <w:shd w:val="clear" w:color="auto" w:fill="FFFFFF"/>
        </w:rPr>
        <w:t xml:space="preserve">. The center has also </w:t>
      </w:r>
      <w:r w:rsidRPr="00311AC4">
        <w:rPr>
          <w:rFonts w:ascii="Times New Roman" w:hAnsi="Times New Roman" w:cs="Times New Roman"/>
          <w:color w:val="242424"/>
          <w:sz w:val="24"/>
          <w:szCs w:val="24"/>
          <w:shd w:val="clear" w:color="auto" w:fill="FFFFFF"/>
        </w:rPr>
        <w:t>trained more than 3,000 civilians and medical professionals on how to “Stop the Bleed” and save lives in trauma situations.</w:t>
      </w:r>
    </w:p>
    <w:p w14:paraId="5241C383" w14:textId="70A42308" w:rsidR="0079639C" w:rsidRPr="001076A8" w:rsidRDefault="00755A7B" w:rsidP="0091526C">
      <w:pPr>
        <w:pStyle w:val="BodyA"/>
        <w:spacing w:after="0" w:line="240" w:lineRule="auto"/>
        <w:ind w:left="720" w:right="720"/>
        <w:rPr>
          <w:rFonts w:ascii="Palatino Linotype" w:eastAsia="Trebuchet MS Bold" w:hAnsi="Palatino Linotype" w:cs="Times New Roman"/>
          <w:color w:val="auto"/>
        </w:rPr>
      </w:pPr>
      <w:r>
        <w:rPr>
          <w:rFonts w:ascii="Palatino Linotype" w:hAnsi="Palatino Linotype" w:cs="Times New Roman"/>
          <w:color w:val="auto"/>
        </w:rPr>
        <w:t xml:space="preserve">During this </w:t>
      </w:r>
      <w:r w:rsidR="00311AC4">
        <w:rPr>
          <w:rFonts w:ascii="Palatino Linotype" w:hAnsi="Palatino Linotype" w:cs="Times New Roman"/>
          <w:color w:val="auto"/>
        </w:rPr>
        <w:t>10</w:t>
      </w:r>
      <w:r w:rsidR="00311AC4" w:rsidRPr="00311AC4">
        <w:rPr>
          <w:rFonts w:ascii="Palatino Linotype" w:hAnsi="Palatino Linotype" w:cs="Times New Roman"/>
          <w:color w:val="auto"/>
          <w:vertAlign w:val="superscript"/>
        </w:rPr>
        <w:t>th</w:t>
      </w:r>
      <w:r w:rsidR="00311AC4">
        <w:rPr>
          <w:rFonts w:ascii="Palatino Linotype" w:hAnsi="Palatino Linotype" w:cs="Times New Roman"/>
          <w:color w:val="auto"/>
        </w:rPr>
        <w:t xml:space="preserve"> anniversary </w:t>
      </w:r>
      <w:r>
        <w:rPr>
          <w:rFonts w:ascii="Palatino Linotype" w:hAnsi="Palatino Linotype" w:cs="Times New Roman"/>
          <w:color w:val="auto"/>
        </w:rPr>
        <w:t xml:space="preserve">year, </w:t>
      </w:r>
      <w:r w:rsidR="00A428BF" w:rsidRPr="001076A8">
        <w:rPr>
          <w:rFonts w:ascii="Palatino Linotype" w:hAnsi="Palatino Linotype" w:cs="Times New Roman"/>
          <w:color w:val="auto"/>
        </w:rPr>
        <w:t>[</w:t>
      </w:r>
      <w:r w:rsidR="00FD5929">
        <w:rPr>
          <w:rFonts w:ascii="Palatino Linotype" w:hAnsi="Palatino Linotype" w:cs="Times New Roman"/>
          <w:color w:val="auto"/>
        </w:rPr>
        <w:t xml:space="preserve">LAST </w:t>
      </w:r>
      <w:r w:rsidR="0079639C" w:rsidRPr="001076A8">
        <w:rPr>
          <w:rFonts w:ascii="Palatino Linotype" w:hAnsi="Palatino Linotype" w:cs="Times New Roman"/>
          <w:color w:val="auto"/>
        </w:rPr>
        <w:t>NAME</w:t>
      </w:r>
      <w:r w:rsidR="00A428BF" w:rsidRPr="001076A8">
        <w:rPr>
          <w:rFonts w:ascii="Palatino Linotype" w:hAnsi="Palatino Linotype" w:cs="Times New Roman"/>
          <w:color w:val="auto"/>
        </w:rPr>
        <w:t xml:space="preserve">] is joining the </w:t>
      </w:r>
      <w:r w:rsidR="00311AC4">
        <w:rPr>
          <w:rFonts w:ascii="Palatino Linotype" w:hAnsi="Palatino Linotype" w:cs="Times New Roman"/>
          <w:color w:val="auto"/>
        </w:rPr>
        <w:t>Stepping Strong C</w:t>
      </w:r>
      <w:r w:rsidR="00A428BF" w:rsidRPr="001076A8">
        <w:rPr>
          <w:rFonts w:ascii="Palatino Linotype" w:hAnsi="Palatino Linotype" w:cs="Times New Roman"/>
          <w:color w:val="auto"/>
        </w:rPr>
        <w:t xml:space="preserve">enter and Reny family </w:t>
      </w:r>
      <w:r>
        <w:rPr>
          <w:rFonts w:ascii="Palatino Linotype" w:hAnsi="Palatino Linotype" w:cs="Times New Roman"/>
          <w:color w:val="auto"/>
        </w:rPr>
        <w:t xml:space="preserve">in their </w:t>
      </w:r>
      <w:r w:rsidR="00FD5929">
        <w:rPr>
          <w:rFonts w:ascii="Palatino Linotype" w:hAnsi="Palatino Linotype" w:cs="Times New Roman"/>
          <w:color w:val="auto"/>
        </w:rPr>
        <w:t xml:space="preserve">continued </w:t>
      </w:r>
      <w:r>
        <w:rPr>
          <w:rFonts w:ascii="Palatino Linotype" w:hAnsi="Palatino Linotype" w:cs="Times New Roman"/>
          <w:color w:val="auto"/>
        </w:rPr>
        <w:t xml:space="preserve">mission </w:t>
      </w:r>
      <w:r w:rsidR="00A428BF" w:rsidRPr="001076A8">
        <w:rPr>
          <w:rFonts w:ascii="Palatino Linotype" w:hAnsi="Palatino Linotype" w:cs="Times New Roman"/>
          <w:color w:val="auto"/>
        </w:rPr>
        <w:t>to help trauma survivors. [</w:t>
      </w:r>
      <w:r w:rsidR="0091526C">
        <w:rPr>
          <w:rFonts w:ascii="Palatino Linotype" w:hAnsi="Palatino Linotype" w:cs="Times New Roman"/>
          <w:color w:val="auto"/>
        </w:rPr>
        <w:t xml:space="preserve">LAST </w:t>
      </w:r>
      <w:r w:rsidR="0079639C" w:rsidRPr="001076A8">
        <w:rPr>
          <w:rFonts w:ascii="Palatino Linotype" w:hAnsi="Palatino Linotype" w:cs="Times New Roman"/>
          <w:color w:val="auto"/>
        </w:rPr>
        <w:t>NAME</w:t>
      </w:r>
      <w:r w:rsidR="00A428BF" w:rsidRPr="001076A8">
        <w:rPr>
          <w:rFonts w:ascii="Palatino Linotype" w:hAnsi="Palatino Linotype" w:cs="Times New Roman"/>
          <w:color w:val="auto"/>
        </w:rPr>
        <w:t>]</w:t>
      </w:r>
      <w:r w:rsidR="0079639C" w:rsidRPr="001076A8">
        <w:rPr>
          <w:rFonts w:ascii="Palatino Linotype" w:hAnsi="Palatino Linotype" w:cs="Times New Roman"/>
          <w:color w:val="auto"/>
        </w:rPr>
        <w:t xml:space="preserve"> aims to raise $</w:t>
      </w:r>
      <w:r w:rsidR="00FD5929">
        <w:rPr>
          <w:rFonts w:ascii="Palatino Linotype" w:hAnsi="Palatino Linotype" w:cs="Times New Roman"/>
          <w:color w:val="auto"/>
        </w:rPr>
        <w:t>X</w:t>
      </w:r>
      <w:r w:rsidR="0079639C" w:rsidRPr="001076A8">
        <w:rPr>
          <w:rFonts w:ascii="Palatino Linotype" w:hAnsi="Palatino Linotype" w:cs="Times New Roman"/>
          <w:color w:val="auto"/>
        </w:rPr>
        <w:t xml:space="preserve">XXX to help patients like Gillian regain their strength, mobility, and spirit so they can step strong once again. </w:t>
      </w:r>
    </w:p>
    <w:p w14:paraId="3FF64877" w14:textId="77777777" w:rsidR="0079639C" w:rsidRPr="001076A8" w:rsidRDefault="0079639C" w:rsidP="0091526C">
      <w:pPr>
        <w:pStyle w:val="BodyA"/>
        <w:spacing w:after="0" w:line="240" w:lineRule="auto"/>
        <w:ind w:left="720" w:right="720"/>
        <w:rPr>
          <w:rFonts w:ascii="Palatino Linotype" w:eastAsia="Trebuchet MS Bold" w:hAnsi="Palatino Linotype" w:cs="Times New Roman"/>
          <w:color w:val="auto"/>
        </w:rPr>
      </w:pPr>
    </w:p>
    <w:p w14:paraId="6646C8D5" w14:textId="359277CA" w:rsidR="0079639C" w:rsidRPr="001076A8" w:rsidRDefault="0079639C" w:rsidP="0091526C">
      <w:pPr>
        <w:pStyle w:val="BodyA"/>
        <w:spacing w:after="0" w:line="240" w:lineRule="auto"/>
        <w:ind w:left="720" w:right="720"/>
        <w:rPr>
          <w:rStyle w:val="Hyperlink0"/>
          <w:rFonts w:ascii="Palatino Linotype" w:hAnsi="Palatino Linotype" w:cs="Times New Roman"/>
          <w:color w:val="auto"/>
        </w:rPr>
      </w:pPr>
      <w:r w:rsidRPr="001076A8">
        <w:rPr>
          <w:rFonts w:ascii="Palatino Linotype" w:hAnsi="Palatino Linotype" w:cs="Times New Roman"/>
          <w:color w:val="auto"/>
        </w:rPr>
        <w:t>To learn more about The Gillian Reny Stepping Strong Center for Trauma Innovation</w:t>
      </w:r>
      <w:r w:rsidR="00A428BF" w:rsidRPr="001076A8">
        <w:rPr>
          <w:rFonts w:ascii="Palatino Linotype" w:hAnsi="Palatino Linotype" w:cs="Times New Roman"/>
          <w:color w:val="auto"/>
        </w:rPr>
        <w:t xml:space="preserve"> at the Brigham</w:t>
      </w:r>
      <w:r w:rsidRPr="001076A8">
        <w:rPr>
          <w:rFonts w:ascii="Palatino Linotype" w:hAnsi="Palatino Linotype" w:cs="Times New Roman"/>
          <w:color w:val="auto"/>
        </w:rPr>
        <w:t xml:space="preserve">, visit: </w:t>
      </w:r>
      <w:hyperlink r:id="rId7" w:history="1">
        <w:r w:rsidRPr="001076A8">
          <w:rPr>
            <w:rStyle w:val="Hyperlink0"/>
            <w:rFonts w:ascii="Palatino Linotype" w:hAnsi="Palatino Linotype" w:cs="Times New Roman"/>
            <w:color w:val="auto"/>
          </w:rPr>
          <w:t>bwhsteppingstrong.org</w:t>
        </w:r>
      </w:hyperlink>
      <w:r w:rsidRPr="001076A8">
        <w:rPr>
          <w:rStyle w:val="Hyperlink0"/>
          <w:rFonts w:ascii="Palatino Linotype" w:hAnsi="Palatino Linotype" w:cs="Times New Roman"/>
          <w:color w:val="auto"/>
        </w:rPr>
        <w:t>.</w:t>
      </w:r>
    </w:p>
    <w:p w14:paraId="449377C8" w14:textId="77777777" w:rsidR="0079639C" w:rsidRPr="001076A8" w:rsidRDefault="0079639C" w:rsidP="0091526C">
      <w:pPr>
        <w:pStyle w:val="BodyA"/>
        <w:spacing w:after="0" w:line="240" w:lineRule="auto"/>
        <w:ind w:left="720" w:right="720"/>
        <w:rPr>
          <w:rFonts w:ascii="Palatino Linotype" w:eastAsia="Trebuchet MS Bold" w:hAnsi="Palatino Linotype" w:cs="Times New Roman"/>
          <w:color w:val="auto"/>
        </w:rPr>
      </w:pPr>
    </w:p>
    <w:p w14:paraId="68671CC7" w14:textId="1608BF6C" w:rsidR="0079639C" w:rsidRPr="001076A8" w:rsidRDefault="0079639C" w:rsidP="0091526C">
      <w:pPr>
        <w:pStyle w:val="BodyA"/>
        <w:spacing w:after="0" w:line="240" w:lineRule="auto"/>
        <w:ind w:left="720" w:right="720"/>
        <w:rPr>
          <w:rFonts w:ascii="Palatino Linotype" w:eastAsia="Trebuchet MS Bold" w:hAnsi="Palatino Linotype" w:cs="Times New Roman"/>
          <w:color w:val="auto"/>
        </w:rPr>
      </w:pPr>
      <w:r w:rsidRPr="001076A8">
        <w:rPr>
          <w:rFonts w:ascii="Palatino Linotype" w:hAnsi="Palatino Linotype" w:cs="Times New Roman"/>
          <w:color w:val="auto"/>
        </w:rPr>
        <w:t xml:space="preserve">To donate to (insert name) run, visit: </w:t>
      </w:r>
      <w:r w:rsidR="00EA0DFB" w:rsidRPr="001076A8">
        <w:rPr>
          <w:rFonts w:ascii="Palatino Linotype" w:hAnsi="Palatino Linotype" w:cs="Times New Roman"/>
          <w:color w:val="auto"/>
        </w:rPr>
        <w:t>TeamRaiser</w:t>
      </w:r>
      <w:r w:rsidRPr="001076A8">
        <w:rPr>
          <w:rFonts w:ascii="Palatino Linotype" w:hAnsi="Palatino Linotype" w:cs="Times New Roman"/>
          <w:color w:val="auto"/>
        </w:rPr>
        <w:t xml:space="preserve"> link</w:t>
      </w:r>
    </w:p>
    <w:p w14:paraId="56C7F86D" w14:textId="77777777" w:rsidR="0079639C" w:rsidRPr="00A428BF" w:rsidRDefault="0079639C" w:rsidP="0091526C">
      <w:pPr>
        <w:pStyle w:val="BodyA"/>
        <w:spacing w:after="0" w:line="240" w:lineRule="auto"/>
        <w:ind w:left="720" w:right="720"/>
        <w:rPr>
          <w:rFonts w:ascii="Palatino Linotype" w:eastAsia="Trebuchet MS Bold" w:hAnsi="Palatino Linotype" w:cs="Times New Roman"/>
          <w:color w:val="auto"/>
        </w:rPr>
      </w:pPr>
    </w:p>
    <w:p w14:paraId="50924A49" w14:textId="77777777" w:rsidR="0079639C" w:rsidRDefault="0079639C" w:rsidP="0091526C">
      <w:pPr>
        <w:pStyle w:val="BodyA"/>
        <w:spacing w:after="0" w:line="240" w:lineRule="auto"/>
        <w:ind w:left="720" w:right="720"/>
        <w:jc w:val="center"/>
        <w:rPr>
          <w:rFonts w:ascii="Palatino Linotype" w:hAnsi="Palatino Linotype" w:cs="Times New Roman"/>
          <w:color w:val="auto"/>
        </w:rPr>
      </w:pPr>
      <w:r w:rsidRPr="00A428BF">
        <w:rPr>
          <w:rFonts w:ascii="Palatino Linotype" w:hAnsi="Palatino Linotype" w:cs="Times New Roman"/>
          <w:color w:val="auto"/>
        </w:rPr>
        <w:t># # #</w:t>
      </w:r>
    </w:p>
    <w:p w14:paraId="04D4B5A8" w14:textId="77777777" w:rsidR="0091526C" w:rsidRDefault="0091526C" w:rsidP="0091526C">
      <w:pPr>
        <w:pStyle w:val="BodyA"/>
        <w:spacing w:after="0" w:line="240" w:lineRule="auto"/>
        <w:ind w:left="720" w:right="720"/>
        <w:jc w:val="center"/>
        <w:rPr>
          <w:rFonts w:ascii="Palatino Linotype" w:hAnsi="Palatino Linotype" w:cs="Times New Roman"/>
          <w:color w:val="auto"/>
        </w:rPr>
      </w:pPr>
    </w:p>
    <w:p w14:paraId="76D14961" w14:textId="77777777" w:rsidR="0091526C" w:rsidRDefault="0091526C" w:rsidP="0091526C">
      <w:pPr>
        <w:pStyle w:val="BodyA"/>
        <w:spacing w:after="0" w:line="240" w:lineRule="auto"/>
        <w:ind w:left="720" w:right="720"/>
        <w:jc w:val="center"/>
        <w:rPr>
          <w:rFonts w:ascii="Palatino Linotype" w:hAnsi="Palatino Linotype" w:cs="Times New Roman"/>
          <w:color w:val="auto"/>
        </w:rPr>
      </w:pPr>
    </w:p>
    <w:p w14:paraId="33BF88F6" w14:textId="77777777" w:rsidR="0091526C" w:rsidRPr="00E114E8" w:rsidRDefault="0091526C" w:rsidP="0091526C">
      <w:pPr>
        <w:ind w:left="720" w:right="720"/>
        <w:rPr>
          <w:b/>
          <w:bCs/>
          <w:iCs/>
        </w:rPr>
      </w:pPr>
      <w:r w:rsidRPr="00E114E8">
        <w:rPr>
          <w:b/>
          <w:bCs/>
          <w:iCs/>
        </w:rPr>
        <w:t>About Brigham and Women's Hospital</w:t>
      </w:r>
    </w:p>
    <w:p w14:paraId="55F60847" w14:textId="77777777" w:rsidR="0091526C" w:rsidRPr="007C279D" w:rsidRDefault="0091526C" w:rsidP="0091526C">
      <w:pPr>
        <w:ind w:left="720" w:right="720"/>
      </w:pPr>
      <w:hyperlink r:id="rId8" w:history="1">
        <w:r w:rsidRPr="00E114E8">
          <w:rPr>
            <w:rStyle w:val="Hyperlink"/>
          </w:rPr>
          <w:t>Brigham and Women’s Hospital</w:t>
        </w:r>
      </w:hyperlink>
      <w:r w:rsidRPr="00E114E8">
        <w:t> is a founding member of </w:t>
      </w:r>
      <w:hyperlink r:id="rId9" w:tgtFrame="_blank" w:history="1">
        <w:r w:rsidRPr="00E114E8">
          <w:rPr>
            <w:rStyle w:val="Hyperlink"/>
          </w:rPr>
          <w:t>Mass General Brigham</w:t>
        </w:r>
      </w:hyperlink>
      <w:r w:rsidRPr="00E114E8">
        <w:t xml:space="preserve"> and a teaching affiliate of Harvard Medical School. With nearly 1,000 inpatient beds, approximately 50,000 inpatient stays, and over 2.6 million outpatient encounters annually, clinicians across the Brigham provide compassionate, high-quality care in virtually every medical and surgical specialty to patients locally, regionally, nationally and around the world. An international leader in basic, clinical, and translational </w:t>
      </w:r>
      <w:r w:rsidRPr="00E114E8">
        <w:lastRenderedPageBreak/>
        <w:t>research, Brigham and Women’s Hospital has nearly 5,000 scientists, including physician-investigators, renowned biomedical researchers and faculty supported by nearly $750 million in funding. The Brigham’s medical preeminence and service to the community dates to 1832, with the opening of the Boston Lying In, one of the nation's first maternity hospitals designed to care for women unable to afford in-home medical care. Its merger with the Free Hospital for Women resulted in the Boston Hospital for Women in 1966. In 1980, the Boston Hospital for Women, the Peter Bent Brigham Hospital and the Robert Breck Brigham Hospital officially merged to become Brigham and Women’s Hospital. With nearly 21,000 employees across the Brigham family – including the Brigham and Women’s Physicians Organization and Brigham and Women’s Faulkner Hospital – that rich history is the foundation for our commitment to providing superb care for some of the most complex cases, pursuing breakthroughs in biomedical research, training the next generation of health care providers, and serving the local and global community.</w:t>
      </w:r>
    </w:p>
    <w:p w14:paraId="5AA86D80" w14:textId="77777777" w:rsidR="0091526C" w:rsidRPr="007C279D" w:rsidRDefault="0091526C" w:rsidP="0091526C">
      <w:pPr>
        <w:ind w:left="720" w:right="720"/>
        <w:rPr>
          <w:b/>
          <w:bCs/>
        </w:rPr>
      </w:pPr>
    </w:p>
    <w:p w14:paraId="4C27F3C4" w14:textId="77777777" w:rsidR="0091526C" w:rsidRPr="00A428BF" w:rsidRDefault="0091526C" w:rsidP="0091526C">
      <w:pPr>
        <w:pStyle w:val="BodyA"/>
        <w:spacing w:after="0" w:line="240" w:lineRule="auto"/>
        <w:ind w:left="720" w:right="720"/>
        <w:jc w:val="center"/>
        <w:rPr>
          <w:rFonts w:ascii="Palatino Linotype" w:hAnsi="Palatino Linotype" w:cs="Times New Roman"/>
          <w:color w:val="auto"/>
        </w:rPr>
      </w:pPr>
    </w:p>
    <w:sectPr w:rsidR="0091526C" w:rsidRPr="00A428BF" w:rsidSect="00DB08A8">
      <w:headerReference w:type="first" r:id="rId10"/>
      <w:pgSz w:w="12240" w:h="15840"/>
      <w:pgMar w:top="432" w:right="432" w:bottom="432" w:left="432" w:header="288"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5D24" w14:textId="77777777" w:rsidR="002246DE" w:rsidRDefault="002246DE">
      <w:r>
        <w:separator/>
      </w:r>
    </w:p>
  </w:endnote>
  <w:endnote w:type="continuationSeparator" w:id="0">
    <w:p w14:paraId="36DE73F9" w14:textId="77777777" w:rsidR="002246DE" w:rsidRDefault="0022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Bold">
    <w:panose1 w:val="020B07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5465" w14:textId="77777777" w:rsidR="002246DE" w:rsidRDefault="002246DE">
      <w:r>
        <w:separator/>
      </w:r>
    </w:p>
  </w:footnote>
  <w:footnote w:type="continuationSeparator" w:id="0">
    <w:p w14:paraId="1542D146" w14:textId="77777777" w:rsidR="002246DE" w:rsidRDefault="0022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AC4F" w14:textId="02E78587" w:rsidR="00D340EB" w:rsidRDefault="00CC1AA0" w:rsidP="00DB08A8">
    <w:pPr>
      <w:pStyle w:val="Header"/>
      <w:jc w:val="center"/>
    </w:pPr>
    <w:r>
      <w:rPr>
        <w:noProof/>
      </w:rPr>
      <w:drawing>
        <wp:inline distT="0" distB="0" distL="0" distR="0" wp14:anchorId="4B43D55E" wp14:editId="5853F4A9">
          <wp:extent cx="5943600" cy="96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961390"/>
                  </a:xfrm>
                  <a:prstGeom prst="rect">
                    <a:avLst/>
                  </a:prstGeom>
                </pic:spPr>
              </pic:pic>
            </a:graphicData>
          </a:graphic>
        </wp:inline>
      </w:drawing>
    </w:r>
  </w:p>
  <w:p w14:paraId="593C0B6B" w14:textId="77777777" w:rsidR="00D340EB" w:rsidRDefault="00D34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9C"/>
    <w:rsid w:val="000F57EA"/>
    <w:rsid w:val="001076A8"/>
    <w:rsid w:val="002246DE"/>
    <w:rsid w:val="00311AC4"/>
    <w:rsid w:val="00382E2C"/>
    <w:rsid w:val="00390F75"/>
    <w:rsid w:val="004D3377"/>
    <w:rsid w:val="0051408F"/>
    <w:rsid w:val="00593E8D"/>
    <w:rsid w:val="00721DDF"/>
    <w:rsid w:val="007255A0"/>
    <w:rsid w:val="00755A7B"/>
    <w:rsid w:val="0079639C"/>
    <w:rsid w:val="008D4F40"/>
    <w:rsid w:val="008F53DF"/>
    <w:rsid w:val="0091526C"/>
    <w:rsid w:val="009F45D9"/>
    <w:rsid w:val="00A428BF"/>
    <w:rsid w:val="00BA5069"/>
    <w:rsid w:val="00BE5D93"/>
    <w:rsid w:val="00CC1AA0"/>
    <w:rsid w:val="00CF08F7"/>
    <w:rsid w:val="00D003A2"/>
    <w:rsid w:val="00D340EB"/>
    <w:rsid w:val="00D42ED9"/>
    <w:rsid w:val="00DB08A8"/>
    <w:rsid w:val="00E07D36"/>
    <w:rsid w:val="00E93F1C"/>
    <w:rsid w:val="00EA0DFB"/>
    <w:rsid w:val="00EE0951"/>
    <w:rsid w:val="00EF1228"/>
    <w:rsid w:val="00FD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E0DA7"/>
  <w15:chartTrackingRefBased/>
  <w15:docId w15:val="{051F6611-4B8C-4789-A41C-3C3A20E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639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639C"/>
    <w:rPr>
      <w:u w:val="single"/>
    </w:rPr>
  </w:style>
  <w:style w:type="paragraph" w:customStyle="1" w:styleId="BodyA">
    <w:name w:val="Body A"/>
    <w:rsid w:val="0079639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79639C"/>
    <w:rPr>
      <w:rFonts w:ascii="Trebuchet MS Bold" w:eastAsia="Trebuchet MS Bold" w:hAnsi="Trebuchet MS Bold" w:cs="Trebuchet MS Bold"/>
      <w:u w:val="single"/>
    </w:rPr>
  </w:style>
  <w:style w:type="paragraph" w:styleId="Header">
    <w:name w:val="header"/>
    <w:basedOn w:val="Normal"/>
    <w:link w:val="HeaderChar"/>
    <w:uiPriority w:val="99"/>
    <w:unhideWhenUsed/>
    <w:rsid w:val="0079639C"/>
    <w:pPr>
      <w:tabs>
        <w:tab w:val="center" w:pos="4680"/>
        <w:tab w:val="right" w:pos="9360"/>
      </w:tabs>
    </w:pPr>
  </w:style>
  <w:style w:type="character" w:customStyle="1" w:styleId="HeaderChar">
    <w:name w:val="Header Char"/>
    <w:basedOn w:val="DefaultParagraphFont"/>
    <w:link w:val="Header"/>
    <w:uiPriority w:val="99"/>
    <w:rsid w:val="0079639C"/>
    <w:rPr>
      <w:rFonts w:ascii="Times New Roman" w:eastAsia="Arial Unicode MS" w:hAnsi="Times New Roman" w:cs="Times New Roman"/>
      <w:sz w:val="24"/>
      <w:szCs w:val="24"/>
      <w:bdr w:val="nil"/>
    </w:rPr>
  </w:style>
  <w:style w:type="character" w:customStyle="1" w:styleId="apple-converted-space">
    <w:name w:val="apple-converted-space"/>
    <w:basedOn w:val="DefaultParagraphFont"/>
    <w:rsid w:val="0079639C"/>
  </w:style>
  <w:style w:type="character" w:styleId="CommentReference">
    <w:name w:val="annotation reference"/>
    <w:basedOn w:val="DefaultParagraphFont"/>
    <w:uiPriority w:val="99"/>
    <w:semiHidden/>
    <w:unhideWhenUsed/>
    <w:rsid w:val="0079639C"/>
    <w:rPr>
      <w:sz w:val="16"/>
      <w:szCs w:val="16"/>
    </w:rPr>
  </w:style>
  <w:style w:type="paragraph" w:styleId="CommentText">
    <w:name w:val="annotation text"/>
    <w:basedOn w:val="Normal"/>
    <w:link w:val="CommentTextChar"/>
    <w:uiPriority w:val="99"/>
    <w:semiHidden/>
    <w:unhideWhenUsed/>
    <w:rsid w:val="0079639C"/>
    <w:rPr>
      <w:sz w:val="20"/>
      <w:szCs w:val="20"/>
    </w:rPr>
  </w:style>
  <w:style w:type="character" w:customStyle="1" w:styleId="CommentTextChar">
    <w:name w:val="Comment Text Char"/>
    <w:basedOn w:val="DefaultParagraphFont"/>
    <w:link w:val="CommentText"/>
    <w:uiPriority w:val="99"/>
    <w:semiHidden/>
    <w:rsid w:val="0079639C"/>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796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9C"/>
    <w:rPr>
      <w:rFonts w:ascii="Segoe UI" w:eastAsia="Arial Unicode MS" w:hAnsi="Segoe UI" w:cs="Segoe UI"/>
      <w:sz w:val="18"/>
      <w:szCs w:val="18"/>
      <w:bdr w:val="nil"/>
    </w:rPr>
  </w:style>
  <w:style w:type="paragraph" w:styleId="Footer">
    <w:name w:val="footer"/>
    <w:basedOn w:val="Normal"/>
    <w:link w:val="FooterChar"/>
    <w:uiPriority w:val="99"/>
    <w:unhideWhenUsed/>
    <w:rsid w:val="008F53DF"/>
    <w:pPr>
      <w:tabs>
        <w:tab w:val="center" w:pos="4680"/>
        <w:tab w:val="right" w:pos="9360"/>
      </w:tabs>
    </w:pPr>
  </w:style>
  <w:style w:type="character" w:customStyle="1" w:styleId="FooterChar">
    <w:name w:val="Footer Char"/>
    <w:basedOn w:val="DefaultParagraphFont"/>
    <w:link w:val="Footer"/>
    <w:uiPriority w:val="99"/>
    <w:rsid w:val="008F53DF"/>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D003A2"/>
    <w:rPr>
      <w:b/>
      <w:bCs/>
    </w:rPr>
  </w:style>
  <w:style w:type="character" w:customStyle="1" w:styleId="CommentSubjectChar">
    <w:name w:val="Comment Subject Char"/>
    <w:basedOn w:val="CommentTextChar"/>
    <w:link w:val="CommentSubject"/>
    <w:uiPriority w:val="99"/>
    <w:semiHidden/>
    <w:rsid w:val="00D003A2"/>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A428BF"/>
    <w:rPr>
      <w:color w:val="605E5C"/>
      <w:shd w:val="clear" w:color="auto" w:fill="E1DFDD"/>
    </w:rPr>
  </w:style>
  <w:style w:type="paragraph" w:customStyle="1" w:styleId="xmsonormal">
    <w:name w:val="x_msonormal"/>
    <w:basedOn w:val="Normal"/>
    <w:rsid w:val="00A428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arkqqh58s8mu">
    <w:name w:val="markqqh58s8mu"/>
    <w:basedOn w:val="DefaultParagraphFont"/>
    <w:rsid w:val="00A428BF"/>
  </w:style>
  <w:style w:type="paragraph" w:styleId="NormalWeb">
    <w:name w:val="Normal (Web)"/>
    <w:basedOn w:val="Normal"/>
    <w:uiPriority w:val="99"/>
    <w:semiHidden/>
    <w:unhideWhenUsed/>
    <w:rsid w:val="008D4F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arkxtj1i4wdk">
    <w:name w:val="markxtj1i4wdk"/>
    <w:basedOn w:val="DefaultParagraphFont"/>
    <w:rsid w:val="008D4F40"/>
  </w:style>
  <w:style w:type="character" w:customStyle="1" w:styleId="markogp1vhnvg">
    <w:name w:val="markogp1vhnvg"/>
    <w:basedOn w:val="DefaultParagraphFont"/>
    <w:rsid w:val="008D4F40"/>
  </w:style>
  <w:style w:type="character" w:customStyle="1" w:styleId="markkyn0zja3n">
    <w:name w:val="markkyn0zja3n"/>
    <w:basedOn w:val="DefaultParagraphFont"/>
    <w:rsid w:val="0091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4957">
      <w:bodyDiv w:val="1"/>
      <w:marLeft w:val="0"/>
      <w:marRight w:val="0"/>
      <w:marTop w:val="0"/>
      <w:marBottom w:val="0"/>
      <w:divBdr>
        <w:top w:val="none" w:sz="0" w:space="0" w:color="auto"/>
        <w:left w:val="none" w:sz="0" w:space="0" w:color="auto"/>
        <w:bottom w:val="none" w:sz="0" w:space="0" w:color="auto"/>
        <w:right w:val="none" w:sz="0" w:space="0" w:color="auto"/>
      </w:divBdr>
    </w:div>
    <w:div w:id="2559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amandwomens.org/" TargetMode="External"/><Relationship Id="rId3" Type="http://schemas.openxmlformats.org/officeDocument/2006/relationships/webSettings" Target="webSettings.xml"/><Relationship Id="rId7" Type="http://schemas.openxmlformats.org/officeDocument/2006/relationships/hyperlink" Target="http://www.bwhsteppingstron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alone@partner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ssgeneralbrigh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Woonteiler, Donna</dc:creator>
  <cp:keywords/>
  <dc:description/>
  <cp:lastModifiedBy>Fogerty, Karen E.</cp:lastModifiedBy>
  <cp:revision>5</cp:revision>
  <dcterms:created xsi:type="dcterms:W3CDTF">2023-12-20T19:24:00Z</dcterms:created>
  <dcterms:modified xsi:type="dcterms:W3CDTF">2023-12-20T19:41:00Z</dcterms:modified>
</cp:coreProperties>
</file>